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486D" w:rsidRDefault="00B2486D" w:rsidP="007D4188">
      <w:pPr>
        <w:tabs>
          <w:tab w:val="left" w:pos="720"/>
          <w:tab w:val="left" w:pos="6480"/>
          <w:tab w:val="left" w:pos="7200"/>
        </w:tabs>
        <w:spacing w:line="240" w:lineRule="auto"/>
        <w:jc w:val="both"/>
        <w:rPr>
          <w:rFonts w:ascii="Comic Sans MS" w:eastAsia="Times New Roman" w:hAnsi="Comic Sans MS" w:cs="Times New Roman"/>
          <w:color w:val="auto"/>
          <w:sz w:val="22"/>
          <w:szCs w:val="22"/>
          <w:lang w:eastAsia="en-US"/>
        </w:rPr>
      </w:pPr>
    </w:p>
    <w:p w:rsidR="00B2486D" w:rsidRDefault="00B2486D" w:rsidP="007D4188">
      <w:pPr>
        <w:tabs>
          <w:tab w:val="left" w:pos="720"/>
          <w:tab w:val="left" w:pos="6480"/>
          <w:tab w:val="left" w:pos="7200"/>
        </w:tabs>
        <w:spacing w:line="240" w:lineRule="auto"/>
        <w:jc w:val="both"/>
        <w:rPr>
          <w:rFonts w:ascii="Comic Sans MS" w:eastAsia="Times New Roman" w:hAnsi="Comic Sans MS" w:cs="Times New Roman"/>
          <w:color w:val="auto"/>
          <w:sz w:val="22"/>
          <w:szCs w:val="22"/>
          <w:lang w:eastAsia="en-US"/>
        </w:rPr>
      </w:pPr>
    </w:p>
    <w:p w:rsidR="007D4188" w:rsidRPr="007D4188" w:rsidRDefault="007D4188" w:rsidP="007D4188">
      <w:pPr>
        <w:tabs>
          <w:tab w:val="left" w:pos="720"/>
          <w:tab w:val="left" w:pos="6480"/>
          <w:tab w:val="left" w:pos="7200"/>
        </w:tabs>
        <w:spacing w:line="240" w:lineRule="auto"/>
        <w:jc w:val="both"/>
        <w:rPr>
          <w:rFonts w:ascii="Comic Sans MS" w:eastAsia="Times New Roman" w:hAnsi="Comic Sans MS" w:cs="Times New Roman"/>
          <w:color w:val="auto"/>
          <w:sz w:val="22"/>
          <w:szCs w:val="22"/>
          <w:lang w:eastAsia="en-US"/>
        </w:rPr>
      </w:pPr>
      <w:r w:rsidRPr="007D4188">
        <w:rPr>
          <w:rFonts w:ascii="Comic Sans MS" w:eastAsia="Times New Roman" w:hAnsi="Comic Sans MS" w:cs="Times New Roman"/>
          <w:color w:val="auto"/>
          <w:sz w:val="22"/>
          <w:szCs w:val="22"/>
          <w:lang w:eastAsia="en-US"/>
        </w:rPr>
        <w:t>Dear Parent/Carer</w:t>
      </w:r>
    </w:p>
    <w:p w:rsidR="007D4188" w:rsidRPr="007D4188" w:rsidRDefault="007D4188" w:rsidP="007D4188">
      <w:pPr>
        <w:spacing w:line="240" w:lineRule="auto"/>
        <w:jc w:val="both"/>
        <w:rPr>
          <w:rFonts w:ascii="Comic Sans MS" w:eastAsia="Times New Roman" w:hAnsi="Comic Sans MS" w:cs="Times New Roman"/>
          <w:color w:val="auto"/>
          <w:sz w:val="22"/>
          <w:szCs w:val="22"/>
          <w:lang w:eastAsia="en-US"/>
        </w:rPr>
      </w:pPr>
    </w:p>
    <w:p w:rsidR="007D4188" w:rsidRPr="007D4188" w:rsidRDefault="007D4188" w:rsidP="007D4188">
      <w:pPr>
        <w:keepNext/>
        <w:spacing w:line="240" w:lineRule="auto"/>
        <w:jc w:val="both"/>
        <w:outlineLvl w:val="0"/>
        <w:rPr>
          <w:rFonts w:ascii="Comic Sans MS" w:eastAsia="Times New Roman" w:hAnsi="Comic Sans MS" w:cs="Times New Roman"/>
          <w:b/>
          <w:bCs/>
          <w:color w:val="auto"/>
          <w:sz w:val="22"/>
          <w:szCs w:val="22"/>
          <w:lang w:eastAsia="en-US"/>
        </w:rPr>
      </w:pPr>
      <w:proofErr w:type="spellStart"/>
      <w:r w:rsidRPr="007D4188">
        <w:rPr>
          <w:rFonts w:ascii="Comic Sans MS" w:eastAsia="Times New Roman" w:hAnsi="Comic Sans MS" w:cs="Times New Roman"/>
          <w:b/>
          <w:bCs/>
          <w:color w:val="auto"/>
          <w:sz w:val="22"/>
          <w:szCs w:val="22"/>
          <w:lang w:eastAsia="en-US"/>
        </w:rPr>
        <w:t>Merley</w:t>
      </w:r>
      <w:proofErr w:type="spellEnd"/>
      <w:r w:rsidRPr="007D4188">
        <w:rPr>
          <w:rFonts w:ascii="Comic Sans MS" w:eastAsia="Times New Roman" w:hAnsi="Comic Sans MS" w:cs="Times New Roman"/>
          <w:b/>
          <w:bCs/>
          <w:color w:val="auto"/>
          <w:sz w:val="22"/>
          <w:szCs w:val="22"/>
          <w:lang w:eastAsia="en-US"/>
        </w:rPr>
        <w:t xml:space="preserve"> First School KS1 and K</w:t>
      </w:r>
      <w:r w:rsidR="001E3A35">
        <w:rPr>
          <w:rFonts w:ascii="Comic Sans MS" w:eastAsia="Times New Roman" w:hAnsi="Comic Sans MS" w:cs="Times New Roman"/>
          <w:b/>
          <w:bCs/>
          <w:color w:val="auto"/>
          <w:sz w:val="22"/>
          <w:szCs w:val="22"/>
          <w:lang w:eastAsia="en-US"/>
        </w:rPr>
        <w:t>S2 Sports Morning – Monday 20th</w:t>
      </w:r>
      <w:r w:rsidRPr="007D4188">
        <w:rPr>
          <w:rFonts w:ascii="Comic Sans MS" w:eastAsia="Times New Roman" w:hAnsi="Comic Sans MS" w:cs="Times New Roman"/>
          <w:b/>
          <w:bCs/>
          <w:color w:val="auto"/>
          <w:sz w:val="22"/>
          <w:szCs w:val="22"/>
          <w:lang w:eastAsia="en-US"/>
        </w:rPr>
        <w:t xml:space="preserve"> June 2016</w:t>
      </w:r>
    </w:p>
    <w:p w:rsidR="007D4188" w:rsidRPr="007D4188" w:rsidRDefault="007D4188" w:rsidP="007D4188">
      <w:pPr>
        <w:spacing w:line="240" w:lineRule="auto"/>
        <w:jc w:val="both"/>
        <w:rPr>
          <w:rFonts w:ascii="Comic Sans MS" w:eastAsia="Times New Roman" w:hAnsi="Comic Sans MS" w:cs="Times New Roman"/>
          <w:color w:val="auto"/>
          <w:sz w:val="22"/>
          <w:szCs w:val="22"/>
          <w:lang w:eastAsia="en-US"/>
        </w:rPr>
      </w:pPr>
    </w:p>
    <w:p w:rsidR="007D4188" w:rsidRPr="007D4188" w:rsidRDefault="007D4188" w:rsidP="007D4188">
      <w:pPr>
        <w:spacing w:line="240" w:lineRule="auto"/>
        <w:jc w:val="both"/>
        <w:rPr>
          <w:rFonts w:ascii="Comic Sans MS" w:eastAsia="Times New Roman" w:hAnsi="Comic Sans MS" w:cs="Times New Roman"/>
          <w:color w:val="auto"/>
          <w:sz w:val="22"/>
          <w:szCs w:val="22"/>
          <w:lang w:eastAsia="en-US"/>
        </w:rPr>
      </w:pPr>
      <w:r w:rsidRPr="007D4188">
        <w:rPr>
          <w:rFonts w:ascii="Comic Sans MS" w:eastAsia="Times New Roman" w:hAnsi="Comic Sans MS" w:cs="Times New Roman"/>
          <w:color w:val="auto"/>
          <w:sz w:val="22"/>
          <w:szCs w:val="22"/>
          <w:lang w:eastAsia="en-US"/>
        </w:rPr>
        <w:t>As yo</w:t>
      </w:r>
      <w:r w:rsidR="001E3A35">
        <w:rPr>
          <w:rFonts w:ascii="Comic Sans MS" w:eastAsia="Times New Roman" w:hAnsi="Comic Sans MS" w:cs="Times New Roman"/>
          <w:color w:val="auto"/>
          <w:sz w:val="22"/>
          <w:szCs w:val="22"/>
          <w:lang w:eastAsia="en-US"/>
        </w:rPr>
        <w:t>u are aware, on Monday 20</w:t>
      </w:r>
      <w:r w:rsidR="001E3A35" w:rsidRPr="001E3A35">
        <w:rPr>
          <w:rFonts w:ascii="Comic Sans MS" w:eastAsia="Times New Roman" w:hAnsi="Comic Sans MS" w:cs="Times New Roman"/>
          <w:color w:val="auto"/>
          <w:sz w:val="22"/>
          <w:szCs w:val="22"/>
          <w:vertAlign w:val="superscript"/>
          <w:lang w:eastAsia="en-US"/>
        </w:rPr>
        <w:t>th</w:t>
      </w:r>
      <w:r w:rsidRPr="007D4188">
        <w:rPr>
          <w:rFonts w:ascii="Comic Sans MS" w:eastAsia="Times New Roman" w:hAnsi="Comic Sans MS" w:cs="Times New Roman"/>
          <w:color w:val="auto"/>
          <w:sz w:val="22"/>
          <w:szCs w:val="22"/>
          <w:lang w:eastAsia="en-US"/>
        </w:rPr>
        <w:t xml:space="preserve"> of June </w:t>
      </w:r>
      <w:r w:rsidR="001E3A35">
        <w:rPr>
          <w:rFonts w:ascii="Comic Sans MS" w:eastAsia="Times New Roman" w:hAnsi="Comic Sans MS" w:cs="Times New Roman"/>
          <w:color w:val="auto"/>
          <w:sz w:val="22"/>
          <w:szCs w:val="22"/>
          <w:lang w:eastAsia="en-US"/>
        </w:rPr>
        <w:t>(reserve day 22</w:t>
      </w:r>
      <w:r w:rsidR="001E3A35" w:rsidRPr="001E3A35">
        <w:rPr>
          <w:rFonts w:ascii="Comic Sans MS" w:eastAsia="Times New Roman" w:hAnsi="Comic Sans MS" w:cs="Times New Roman"/>
          <w:color w:val="auto"/>
          <w:sz w:val="22"/>
          <w:szCs w:val="22"/>
          <w:vertAlign w:val="superscript"/>
          <w:lang w:eastAsia="en-US"/>
        </w:rPr>
        <w:t>nd</w:t>
      </w:r>
      <w:r w:rsidR="001E3A35">
        <w:rPr>
          <w:rFonts w:ascii="Comic Sans MS" w:eastAsia="Times New Roman" w:hAnsi="Comic Sans MS" w:cs="Times New Roman"/>
          <w:color w:val="auto"/>
          <w:sz w:val="22"/>
          <w:szCs w:val="22"/>
          <w:lang w:eastAsia="en-US"/>
        </w:rPr>
        <w:t xml:space="preserve"> June) </w:t>
      </w:r>
      <w:r w:rsidRPr="007D4188">
        <w:rPr>
          <w:rFonts w:ascii="Comic Sans MS" w:eastAsia="Times New Roman" w:hAnsi="Comic Sans MS" w:cs="Times New Roman"/>
          <w:color w:val="auto"/>
          <w:sz w:val="22"/>
          <w:szCs w:val="22"/>
          <w:lang w:eastAsia="en-US"/>
        </w:rPr>
        <w:t xml:space="preserve">we will hold our Sports morning.  This year we will be holding the sports morning for children in Years 1, 2, 3 &amp; 4 as a combined event.  Below you will find details outlining the day along with timings. Children will get changed when they arrive at school and once the sports morning has finished children will then change into their school uniform. </w:t>
      </w:r>
    </w:p>
    <w:p w:rsidR="007D4188" w:rsidRPr="007D4188" w:rsidRDefault="007D4188" w:rsidP="007D4188">
      <w:pPr>
        <w:spacing w:line="240" w:lineRule="auto"/>
        <w:jc w:val="both"/>
        <w:rPr>
          <w:rFonts w:ascii="Comic Sans MS" w:eastAsia="Times New Roman" w:hAnsi="Comic Sans MS" w:cs="Times New Roman"/>
          <w:color w:val="auto"/>
          <w:sz w:val="22"/>
          <w:szCs w:val="22"/>
          <w:lang w:eastAsia="en-US"/>
        </w:rPr>
      </w:pPr>
    </w:p>
    <w:p w:rsidR="007D4188" w:rsidRPr="007D4188" w:rsidRDefault="007D4188" w:rsidP="007D4188">
      <w:pPr>
        <w:spacing w:line="240" w:lineRule="auto"/>
        <w:jc w:val="both"/>
        <w:rPr>
          <w:rFonts w:ascii="Comic Sans MS" w:eastAsia="Times New Roman" w:hAnsi="Comic Sans MS" w:cs="Times New Roman"/>
          <w:color w:val="auto"/>
          <w:sz w:val="22"/>
          <w:szCs w:val="22"/>
          <w:lang w:eastAsia="en-US"/>
        </w:rPr>
      </w:pPr>
      <w:r w:rsidRPr="007D4188">
        <w:rPr>
          <w:rFonts w:ascii="Comic Sans MS" w:eastAsia="Times New Roman" w:hAnsi="Comic Sans MS" w:cs="Times New Roman"/>
          <w:color w:val="auto"/>
          <w:sz w:val="22"/>
          <w:szCs w:val="22"/>
          <w:lang w:eastAsia="en-US"/>
        </w:rPr>
        <w:t xml:space="preserve">The smooth running of this event relies heavily on your support. If you are able to help on the day please speak to your child’s class teacher. Your help will be very much appreciated. </w:t>
      </w:r>
      <w:bookmarkStart w:id="0" w:name="_GoBack"/>
      <w:bookmarkEnd w:id="0"/>
    </w:p>
    <w:p w:rsidR="007D4188" w:rsidRPr="007D4188" w:rsidRDefault="007D4188" w:rsidP="007D4188">
      <w:pPr>
        <w:spacing w:line="240" w:lineRule="auto"/>
        <w:jc w:val="both"/>
        <w:rPr>
          <w:rFonts w:ascii="Comic Sans MS" w:eastAsia="Times New Roman" w:hAnsi="Comic Sans MS" w:cs="Times New Roman"/>
          <w:color w:val="auto"/>
          <w:sz w:val="22"/>
          <w:szCs w:val="22"/>
          <w:lang w:eastAsia="en-US"/>
        </w:rPr>
      </w:pPr>
    </w:p>
    <w:p w:rsidR="007D4188" w:rsidRPr="007D4188" w:rsidRDefault="007D4188" w:rsidP="007D4188">
      <w:pPr>
        <w:spacing w:line="240" w:lineRule="auto"/>
        <w:jc w:val="both"/>
        <w:rPr>
          <w:rFonts w:ascii="Comic Sans MS" w:eastAsia="Times New Roman" w:hAnsi="Comic Sans MS" w:cs="Times New Roman"/>
          <w:color w:val="auto"/>
          <w:sz w:val="22"/>
          <w:szCs w:val="22"/>
          <w:lang w:eastAsia="en-US"/>
        </w:rPr>
      </w:pPr>
      <w:r w:rsidRPr="007D4188">
        <w:rPr>
          <w:rFonts w:ascii="Comic Sans MS" w:eastAsia="Times New Roman" w:hAnsi="Comic Sans MS" w:cs="Times New Roman"/>
          <w:b/>
          <w:bCs/>
          <w:color w:val="auto"/>
          <w:sz w:val="22"/>
          <w:szCs w:val="22"/>
          <w:lang w:eastAsia="en-US"/>
        </w:rPr>
        <w:t>Arrangements for the day:</w:t>
      </w:r>
      <w:r w:rsidRPr="007D4188">
        <w:rPr>
          <w:rFonts w:ascii="Comic Sans MS" w:eastAsia="Times New Roman" w:hAnsi="Comic Sans MS" w:cs="Times New Roman"/>
          <w:color w:val="auto"/>
          <w:sz w:val="22"/>
          <w:szCs w:val="22"/>
          <w:lang w:eastAsia="en-US"/>
        </w:rPr>
        <w:t xml:space="preserve">  </w:t>
      </w:r>
    </w:p>
    <w:p w:rsidR="007D4188" w:rsidRPr="007D4188" w:rsidRDefault="007D4188" w:rsidP="007D4188">
      <w:pPr>
        <w:numPr>
          <w:ilvl w:val="0"/>
          <w:numId w:val="2"/>
        </w:numPr>
        <w:spacing w:before="120" w:line="240" w:lineRule="auto"/>
        <w:jc w:val="both"/>
        <w:rPr>
          <w:rFonts w:ascii="Comic Sans MS" w:eastAsia="Times New Roman" w:hAnsi="Comic Sans MS" w:cs="Times New Roman"/>
          <w:color w:val="auto"/>
          <w:sz w:val="22"/>
          <w:szCs w:val="22"/>
          <w:lang w:eastAsia="en-US"/>
        </w:rPr>
      </w:pPr>
      <w:r w:rsidRPr="007D4188">
        <w:rPr>
          <w:rFonts w:ascii="Comic Sans MS" w:eastAsia="Times New Roman" w:hAnsi="Comic Sans MS" w:cs="Times New Roman"/>
          <w:b/>
          <w:color w:val="auto"/>
          <w:sz w:val="22"/>
          <w:szCs w:val="22"/>
          <w:lang w:eastAsia="en-US"/>
        </w:rPr>
        <w:t>8.55 am – Normal school start.</w:t>
      </w:r>
    </w:p>
    <w:p w:rsidR="007D4188" w:rsidRPr="007D4188" w:rsidRDefault="007D4188" w:rsidP="007D4188">
      <w:pPr>
        <w:numPr>
          <w:ilvl w:val="0"/>
          <w:numId w:val="2"/>
        </w:numPr>
        <w:spacing w:before="120" w:line="240" w:lineRule="auto"/>
        <w:jc w:val="both"/>
        <w:rPr>
          <w:rFonts w:ascii="Comic Sans MS" w:eastAsia="Times New Roman" w:hAnsi="Comic Sans MS" w:cs="Times New Roman"/>
          <w:color w:val="auto"/>
          <w:sz w:val="22"/>
          <w:szCs w:val="22"/>
          <w:lang w:eastAsia="en-US"/>
        </w:rPr>
      </w:pPr>
      <w:r w:rsidRPr="007D4188">
        <w:rPr>
          <w:rFonts w:ascii="Comic Sans MS" w:eastAsia="Times New Roman" w:hAnsi="Comic Sans MS" w:cs="Times New Roman"/>
          <w:b/>
          <w:bCs/>
          <w:color w:val="auto"/>
          <w:sz w:val="22"/>
          <w:szCs w:val="22"/>
          <w:lang w:eastAsia="en-US"/>
        </w:rPr>
        <w:t>9.20 am start</w:t>
      </w:r>
      <w:r w:rsidRPr="007D4188">
        <w:rPr>
          <w:rFonts w:ascii="Comic Sans MS" w:eastAsia="Times New Roman" w:hAnsi="Comic Sans MS" w:cs="Times New Roman"/>
          <w:color w:val="auto"/>
          <w:sz w:val="22"/>
          <w:szCs w:val="22"/>
          <w:lang w:eastAsia="en-US"/>
        </w:rPr>
        <w:t xml:space="preserve">.  Year 1 and 2 to complete multi-skills circuit.  Children to compete in a mixture of activities in their House teams. </w:t>
      </w:r>
    </w:p>
    <w:p w:rsidR="007D4188" w:rsidRPr="007D4188" w:rsidRDefault="007D4188" w:rsidP="007D4188">
      <w:pPr>
        <w:pStyle w:val="ListParagraph"/>
        <w:numPr>
          <w:ilvl w:val="0"/>
          <w:numId w:val="2"/>
        </w:numPr>
        <w:spacing w:before="120" w:line="240" w:lineRule="auto"/>
        <w:jc w:val="both"/>
        <w:rPr>
          <w:rFonts w:ascii="Comic Sans MS" w:eastAsia="Times New Roman" w:hAnsi="Comic Sans MS" w:cs="Times New Roman"/>
          <w:color w:val="auto"/>
          <w:sz w:val="22"/>
          <w:szCs w:val="22"/>
          <w:lang w:eastAsia="en-US"/>
        </w:rPr>
      </w:pPr>
      <w:r w:rsidRPr="007D4188">
        <w:rPr>
          <w:rFonts w:ascii="Comic Sans MS" w:eastAsia="Times New Roman" w:hAnsi="Comic Sans MS" w:cs="Times New Roman"/>
          <w:color w:val="auto"/>
          <w:sz w:val="22"/>
          <w:szCs w:val="22"/>
          <w:lang w:eastAsia="en-US"/>
        </w:rPr>
        <w:t xml:space="preserve">Year 3 and 4 children will compete in their track events and class relays.  </w:t>
      </w:r>
      <w:r w:rsidRPr="007D4188">
        <w:rPr>
          <w:rFonts w:ascii="Comic Sans MS" w:eastAsia="Times New Roman" w:hAnsi="Comic Sans MS" w:cs="Times New Roman"/>
          <w:bCs/>
          <w:color w:val="auto"/>
          <w:sz w:val="22"/>
          <w:szCs w:val="22"/>
          <w:lang w:eastAsia="en-US"/>
        </w:rPr>
        <w:t>Parents can support from the opposite site of the track.</w:t>
      </w:r>
    </w:p>
    <w:p w:rsidR="007D4188" w:rsidRPr="007D4188" w:rsidRDefault="007D4188" w:rsidP="007D4188">
      <w:pPr>
        <w:numPr>
          <w:ilvl w:val="0"/>
          <w:numId w:val="2"/>
        </w:numPr>
        <w:spacing w:before="120" w:line="240" w:lineRule="auto"/>
        <w:jc w:val="both"/>
        <w:rPr>
          <w:rFonts w:ascii="Comic Sans MS" w:eastAsia="Times New Roman" w:hAnsi="Comic Sans MS" w:cs="Times New Roman"/>
          <w:color w:val="auto"/>
          <w:sz w:val="22"/>
          <w:szCs w:val="22"/>
          <w:lang w:eastAsia="en-US"/>
        </w:rPr>
      </w:pPr>
      <w:r w:rsidRPr="007D4188">
        <w:rPr>
          <w:rFonts w:ascii="Comic Sans MS" w:eastAsia="Times New Roman" w:hAnsi="Comic Sans MS" w:cs="Times New Roman"/>
          <w:b/>
          <w:bCs/>
          <w:color w:val="auto"/>
          <w:sz w:val="22"/>
          <w:szCs w:val="22"/>
          <w:lang w:eastAsia="en-US"/>
        </w:rPr>
        <w:t xml:space="preserve">10.15 am – 10.30am Break.  </w:t>
      </w:r>
      <w:r w:rsidRPr="007D4188">
        <w:rPr>
          <w:rFonts w:ascii="Comic Sans MS" w:eastAsia="Times New Roman" w:hAnsi="Comic Sans MS" w:cs="Times New Roman"/>
          <w:bCs/>
          <w:color w:val="auto"/>
          <w:sz w:val="22"/>
          <w:szCs w:val="22"/>
          <w:lang w:eastAsia="en-US"/>
        </w:rPr>
        <w:t>The children will have this on the playground as normal then return to their class before heading back up to the field.  Parents and supporters are to remain on the top field.</w:t>
      </w:r>
    </w:p>
    <w:p w:rsidR="007D4188" w:rsidRPr="007D4188" w:rsidRDefault="007D4188" w:rsidP="007D4188">
      <w:pPr>
        <w:numPr>
          <w:ilvl w:val="0"/>
          <w:numId w:val="2"/>
        </w:numPr>
        <w:spacing w:before="120" w:line="240" w:lineRule="auto"/>
        <w:jc w:val="both"/>
        <w:rPr>
          <w:rFonts w:ascii="Comic Sans MS" w:eastAsia="Times New Roman" w:hAnsi="Comic Sans MS" w:cs="Times New Roman"/>
          <w:color w:val="auto"/>
          <w:sz w:val="22"/>
          <w:szCs w:val="22"/>
          <w:lang w:eastAsia="en-US"/>
        </w:rPr>
      </w:pPr>
      <w:r w:rsidRPr="007D4188">
        <w:rPr>
          <w:rFonts w:ascii="Comic Sans MS" w:eastAsia="Times New Roman" w:hAnsi="Comic Sans MS" w:cs="Times New Roman"/>
          <w:b/>
          <w:bCs/>
          <w:color w:val="auto"/>
          <w:sz w:val="22"/>
          <w:szCs w:val="22"/>
          <w:lang w:eastAsia="en-US"/>
        </w:rPr>
        <w:t xml:space="preserve">10.45 am – 11.30 am.  </w:t>
      </w:r>
      <w:r w:rsidRPr="007D4188">
        <w:rPr>
          <w:rFonts w:ascii="Comic Sans MS" w:eastAsia="Times New Roman" w:hAnsi="Comic Sans MS" w:cs="Times New Roman"/>
          <w:bCs/>
          <w:color w:val="auto"/>
          <w:sz w:val="22"/>
          <w:szCs w:val="22"/>
          <w:lang w:eastAsia="en-US"/>
        </w:rPr>
        <w:t xml:space="preserve">Year 1 and 2 children will </w:t>
      </w:r>
      <w:r w:rsidRPr="007D4188">
        <w:rPr>
          <w:rFonts w:ascii="Comic Sans MS" w:eastAsia="Times New Roman" w:hAnsi="Comic Sans MS" w:cs="Times New Roman"/>
          <w:color w:val="auto"/>
          <w:sz w:val="22"/>
          <w:szCs w:val="22"/>
          <w:lang w:eastAsia="en-US"/>
        </w:rPr>
        <w:t xml:space="preserve">compete in their track events and class relays. </w:t>
      </w:r>
      <w:r w:rsidRPr="007D4188">
        <w:rPr>
          <w:rFonts w:ascii="Comic Sans MS" w:eastAsia="Times New Roman" w:hAnsi="Comic Sans MS" w:cs="Times New Roman"/>
          <w:bCs/>
          <w:color w:val="auto"/>
          <w:sz w:val="22"/>
          <w:szCs w:val="22"/>
          <w:lang w:eastAsia="en-US"/>
        </w:rPr>
        <w:t xml:space="preserve"> Parents can support from the opposite side of the track.  Year 3 and 4 children will </w:t>
      </w:r>
      <w:r w:rsidRPr="007D4188">
        <w:rPr>
          <w:rFonts w:ascii="Comic Sans MS" w:eastAsia="Times New Roman" w:hAnsi="Comic Sans MS" w:cs="Times New Roman"/>
          <w:color w:val="auto"/>
          <w:sz w:val="22"/>
          <w:szCs w:val="22"/>
          <w:lang w:eastAsia="en-US"/>
        </w:rPr>
        <w:t>complete multi-skills circuit in their house teams.</w:t>
      </w:r>
    </w:p>
    <w:p w:rsidR="007D4188" w:rsidRDefault="007D4188" w:rsidP="007D4188">
      <w:pPr>
        <w:pStyle w:val="ListParagraph"/>
        <w:numPr>
          <w:ilvl w:val="0"/>
          <w:numId w:val="2"/>
        </w:numPr>
        <w:spacing w:before="120" w:line="240" w:lineRule="auto"/>
        <w:jc w:val="both"/>
        <w:rPr>
          <w:rFonts w:ascii="Comic Sans MS" w:eastAsia="Times New Roman" w:hAnsi="Comic Sans MS" w:cs="Times New Roman"/>
          <w:bCs/>
          <w:color w:val="auto"/>
          <w:sz w:val="22"/>
          <w:szCs w:val="22"/>
          <w:lang w:eastAsia="en-US"/>
        </w:rPr>
      </w:pPr>
      <w:r w:rsidRPr="007D4188">
        <w:rPr>
          <w:rFonts w:ascii="Comic Sans MS" w:eastAsia="Times New Roman" w:hAnsi="Comic Sans MS" w:cs="Times New Roman"/>
          <w:b/>
          <w:bCs/>
          <w:color w:val="auto"/>
          <w:sz w:val="22"/>
          <w:szCs w:val="22"/>
          <w:lang w:eastAsia="en-US"/>
        </w:rPr>
        <w:t>11.35 -</w:t>
      </w:r>
      <w:r w:rsidR="001E3A35">
        <w:rPr>
          <w:rFonts w:ascii="Comic Sans MS" w:eastAsia="Times New Roman" w:hAnsi="Comic Sans MS" w:cs="Times New Roman"/>
          <w:bCs/>
          <w:color w:val="auto"/>
          <w:sz w:val="22"/>
          <w:szCs w:val="22"/>
          <w:lang w:eastAsia="en-US"/>
        </w:rPr>
        <w:t xml:space="preserve"> Toddlers</w:t>
      </w:r>
      <w:r>
        <w:rPr>
          <w:rFonts w:ascii="Comic Sans MS" w:eastAsia="Times New Roman" w:hAnsi="Comic Sans MS" w:cs="Times New Roman"/>
          <w:bCs/>
          <w:color w:val="auto"/>
          <w:sz w:val="22"/>
          <w:szCs w:val="22"/>
          <w:lang w:eastAsia="en-US"/>
        </w:rPr>
        <w:t xml:space="preserve"> race.</w:t>
      </w:r>
    </w:p>
    <w:p w:rsidR="007D4188" w:rsidRPr="007D4188" w:rsidRDefault="007D4188" w:rsidP="007D4188">
      <w:pPr>
        <w:pStyle w:val="ListParagraph"/>
        <w:spacing w:before="120" w:line="240" w:lineRule="auto"/>
        <w:jc w:val="both"/>
        <w:rPr>
          <w:rFonts w:ascii="Comic Sans MS" w:eastAsia="Times New Roman" w:hAnsi="Comic Sans MS" w:cs="Times New Roman"/>
          <w:bCs/>
          <w:color w:val="auto"/>
          <w:sz w:val="22"/>
          <w:szCs w:val="22"/>
          <w:lang w:eastAsia="en-US"/>
        </w:rPr>
      </w:pPr>
    </w:p>
    <w:p w:rsidR="007D4188" w:rsidRPr="001E3A35" w:rsidRDefault="007D4188" w:rsidP="001E3A35">
      <w:pPr>
        <w:spacing w:before="120" w:line="240" w:lineRule="auto"/>
        <w:ind w:firstLine="720"/>
        <w:jc w:val="both"/>
        <w:rPr>
          <w:rFonts w:ascii="Comic Sans MS" w:eastAsia="Times New Roman" w:hAnsi="Comic Sans MS" w:cs="Times New Roman"/>
          <w:color w:val="auto"/>
          <w:sz w:val="22"/>
          <w:szCs w:val="22"/>
          <w:lang w:eastAsia="en-US"/>
        </w:rPr>
      </w:pPr>
      <w:r w:rsidRPr="001E3A35">
        <w:rPr>
          <w:rFonts w:ascii="Comic Sans MS" w:eastAsia="Times New Roman" w:hAnsi="Comic Sans MS" w:cs="Times New Roman"/>
          <w:bCs/>
          <w:color w:val="auto"/>
          <w:sz w:val="22"/>
          <w:szCs w:val="22"/>
          <w:lang w:eastAsia="en-US"/>
        </w:rPr>
        <w:t>Children leave the field in their classes and go back to their classrooms.</w:t>
      </w:r>
    </w:p>
    <w:p w:rsidR="00CF4334" w:rsidRDefault="00CF4334" w:rsidP="00A17921"/>
    <w:p w:rsidR="007D4188" w:rsidRDefault="007D4188" w:rsidP="007D4188">
      <w:pPr>
        <w:spacing w:before="120"/>
        <w:jc w:val="both"/>
        <w:rPr>
          <w:rFonts w:ascii="Comic Sans MS" w:hAnsi="Comic Sans MS"/>
          <w:b/>
          <w:i/>
          <w:sz w:val="22"/>
          <w:szCs w:val="22"/>
        </w:rPr>
      </w:pPr>
    </w:p>
    <w:p w:rsidR="007D4188" w:rsidRDefault="007D4188" w:rsidP="007D4188">
      <w:pPr>
        <w:spacing w:before="120"/>
        <w:jc w:val="both"/>
        <w:rPr>
          <w:rFonts w:ascii="Comic Sans MS" w:hAnsi="Comic Sans MS"/>
          <w:b/>
          <w:i/>
          <w:sz w:val="22"/>
          <w:szCs w:val="22"/>
        </w:rPr>
      </w:pPr>
    </w:p>
    <w:p w:rsidR="007D4188" w:rsidRDefault="007D4188" w:rsidP="007D4188">
      <w:pPr>
        <w:spacing w:before="120"/>
        <w:jc w:val="both"/>
        <w:rPr>
          <w:rFonts w:ascii="Comic Sans MS" w:hAnsi="Comic Sans MS"/>
          <w:b/>
          <w:i/>
          <w:sz w:val="22"/>
          <w:szCs w:val="22"/>
        </w:rPr>
      </w:pPr>
      <w:r>
        <w:rPr>
          <w:rFonts w:ascii="Comic Sans MS" w:hAnsi="Comic Sans MS"/>
          <w:b/>
          <w:i/>
          <w:sz w:val="22"/>
          <w:szCs w:val="22"/>
        </w:rPr>
        <w:t>Parents are warmly invited to attend on the day but could we request that all supporters hav</w:t>
      </w:r>
      <w:r w:rsidR="001E3A35">
        <w:rPr>
          <w:rFonts w:ascii="Comic Sans MS" w:hAnsi="Comic Sans MS"/>
          <w:b/>
          <w:i/>
          <w:sz w:val="22"/>
          <w:szCs w:val="22"/>
        </w:rPr>
        <w:t xml:space="preserve">e left the premises before 12pm </w:t>
      </w:r>
      <w:r>
        <w:rPr>
          <w:rFonts w:ascii="Comic Sans MS" w:hAnsi="Comic Sans MS"/>
          <w:b/>
          <w:i/>
          <w:sz w:val="22"/>
          <w:szCs w:val="22"/>
        </w:rPr>
        <w:t xml:space="preserve">so that we can lock the gate leading onto the playground.  </w:t>
      </w:r>
    </w:p>
    <w:p w:rsidR="007D4188" w:rsidRDefault="007D4188" w:rsidP="007D4188">
      <w:pPr>
        <w:spacing w:before="120"/>
        <w:jc w:val="both"/>
        <w:rPr>
          <w:rFonts w:ascii="Comic Sans MS" w:hAnsi="Comic Sans MS"/>
          <w:b/>
          <w:bCs/>
          <w:sz w:val="22"/>
          <w:szCs w:val="22"/>
        </w:rPr>
      </w:pPr>
      <w:r>
        <w:rPr>
          <w:rFonts w:ascii="Comic Sans MS" w:hAnsi="Comic Sans MS"/>
          <w:sz w:val="22"/>
          <w:szCs w:val="22"/>
        </w:rPr>
        <w:t xml:space="preserve">Children will need plenty of water for the day (at least 2x 500ml), sun cream and hat depending on weather.  </w:t>
      </w:r>
    </w:p>
    <w:p w:rsidR="007D4188" w:rsidRDefault="007D4188" w:rsidP="007D4188">
      <w:pPr>
        <w:spacing w:before="120"/>
        <w:jc w:val="both"/>
        <w:rPr>
          <w:rFonts w:ascii="Comic Sans MS" w:hAnsi="Comic Sans MS"/>
          <w:sz w:val="22"/>
          <w:szCs w:val="22"/>
        </w:rPr>
      </w:pPr>
      <w:r>
        <w:rPr>
          <w:rFonts w:ascii="Comic Sans MS" w:hAnsi="Comic Sans MS"/>
          <w:sz w:val="22"/>
          <w:szCs w:val="22"/>
        </w:rPr>
        <w:t xml:space="preserve">Children will need to bring their trainers as we will be on the field.  They will compete in their PE Kit; yellow </w:t>
      </w:r>
      <w:proofErr w:type="spellStart"/>
      <w:r>
        <w:rPr>
          <w:rFonts w:ascii="Comic Sans MS" w:hAnsi="Comic Sans MS"/>
          <w:sz w:val="22"/>
          <w:szCs w:val="22"/>
        </w:rPr>
        <w:t>Merley</w:t>
      </w:r>
      <w:proofErr w:type="spellEnd"/>
      <w:r>
        <w:rPr>
          <w:rFonts w:ascii="Comic Sans MS" w:hAnsi="Comic Sans MS"/>
          <w:sz w:val="22"/>
          <w:szCs w:val="22"/>
        </w:rPr>
        <w:t xml:space="preserve"> T-shirt and black shorts.</w:t>
      </w:r>
    </w:p>
    <w:p w:rsidR="001E3A35" w:rsidRDefault="001E3A35" w:rsidP="007D4188">
      <w:pPr>
        <w:spacing w:before="120"/>
        <w:jc w:val="both"/>
        <w:rPr>
          <w:rFonts w:ascii="Comic Sans MS" w:hAnsi="Comic Sans MS"/>
          <w:b/>
          <w:bCs/>
          <w:sz w:val="22"/>
          <w:szCs w:val="22"/>
        </w:rPr>
      </w:pPr>
      <w:r>
        <w:rPr>
          <w:rFonts w:ascii="Comic Sans MS" w:hAnsi="Comic Sans MS"/>
          <w:sz w:val="22"/>
          <w:szCs w:val="22"/>
        </w:rPr>
        <w:t xml:space="preserve">We would like to remind everyone that photography is not allowed at this event, please respect this. </w:t>
      </w:r>
    </w:p>
    <w:p w:rsidR="007D4188" w:rsidRDefault="007D4188" w:rsidP="007D4188">
      <w:pPr>
        <w:spacing w:before="120" w:after="120"/>
        <w:jc w:val="both"/>
        <w:rPr>
          <w:rFonts w:ascii="Comic Sans MS" w:hAnsi="Comic Sans MS"/>
          <w:sz w:val="22"/>
          <w:szCs w:val="22"/>
        </w:rPr>
      </w:pPr>
      <w:r>
        <w:rPr>
          <w:rFonts w:ascii="Comic Sans MS" w:hAnsi="Comic Sans MS"/>
          <w:sz w:val="22"/>
          <w:szCs w:val="22"/>
        </w:rPr>
        <w:t xml:space="preserve">If you would like further information then please do not hesitate to contact us. </w:t>
      </w:r>
    </w:p>
    <w:p w:rsidR="007D4188" w:rsidRDefault="007D4188" w:rsidP="007D4188">
      <w:pPr>
        <w:spacing w:before="120" w:after="120"/>
        <w:jc w:val="both"/>
        <w:rPr>
          <w:rFonts w:ascii="Comic Sans MS" w:hAnsi="Comic Sans MS"/>
          <w:sz w:val="22"/>
          <w:szCs w:val="22"/>
        </w:rPr>
      </w:pPr>
      <w:r>
        <w:rPr>
          <w:rFonts w:ascii="Comic Sans MS" w:hAnsi="Comic Sans MS"/>
          <w:sz w:val="22"/>
          <w:szCs w:val="22"/>
        </w:rPr>
        <w:t>We look forward to seeing you there.</w:t>
      </w:r>
    </w:p>
    <w:p w:rsidR="007D4188" w:rsidRDefault="007D4188" w:rsidP="007D4188">
      <w:pPr>
        <w:jc w:val="both"/>
        <w:rPr>
          <w:rFonts w:ascii="Comic Sans MS" w:hAnsi="Comic Sans MS"/>
          <w:sz w:val="22"/>
          <w:szCs w:val="22"/>
        </w:rPr>
      </w:pPr>
    </w:p>
    <w:p w:rsidR="007D4188" w:rsidRDefault="007D4188" w:rsidP="007D4188">
      <w:pPr>
        <w:jc w:val="both"/>
        <w:rPr>
          <w:rFonts w:ascii="Comic Sans MS" w:hAnsi="Comic Sans MS"/>
          <w:sz w:val="22"/>
          <w:szCs w:val="22"/>
        </w:rPr>
      </w:pPr>
      <w:r>
        <w:rPr>
          <w:rFonts w:ascii="Comic Sans MS" w:hAnsi="Comic Sans MS"/>
          <w:sz w:val="22"/>
          <w:szCs w:val="22"/>
        </w:rPr>
        <w:t>Yours sincerely</w:t>
      </w:r>
    </w:p>
    <w:p w:rsidR="007D4188" w:rsidRDefault="007D4188" w:rsidP="00A17921"/>
    <w:p w:rsidR="007D4188" w:rsidRDefault="007D4188" w:rsidP="00A17921"/>
    <w:p w:rsidR="007D4188" w:rsidRPr="007D4188" w:rsidRDefault="007D4188" w:rsidP="00A17921">
      <w:pPr>
        <w:rPr>
          <w:rFonts w:ascii="Comic Sans MS" w:hAnsi="Comic Sans MS"/>
        </w:rPr>
      </w:pPr>
      <w:r w:rsidRPr="007D4188">
        <w:rPr>
          <w:rFonts w:ascii="Comic Sans MS" w:hAnsi="Comic Sans MS"/>
        </w:rPr>
        <w:t>Miss A Hewitt</w:t>
      </w:r>
    </w:p>
    <w:sectPr w:rsidR="007D4188" w:rsidRPr="007D4188" w:rsidSect="00BC4B6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84"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0A5" w:rsidRDefault="00EC50A5">
      <w:pPr>
        <w:spacing w:line="240" w:lineRule="auto"/>
      </w:pPr>
      <w:r>
        <w:separator/>
      </w:r>
    </w:p>
  </w:endnote>
  <w:endnote w:type="continuationSeparator" w:id="0">
    <w:p w:rsidR="00EC50A5" w:rsidRDefault="00EC5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247" w:rsidRDefault="008912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639" w:rsidRDefault="00E63639"/>
  <w:tbl>
    <w:tblPr>
      <w:tblStyle w:val="a"/>
      <w:tblW w:w="9000" w:type="dxa"/>
      <w:tblInd w:w="-100" w:type="dxa"/>
      <w:tblLayout w:type="fixed"/>
      <w:tblLook w:val="0600" w:firstRow="0" w:lastRow="0" w:firstColumn="0" w:lastColumn="0" w:noHBand="1" w:noVBand="1"/>
    </w:tblPr>
    <w:tblGrid>
      <w:gridCol w:w="975"/>
      <w:gridCol w:w="8025"/>
    </w:tblGrid>
    <w:tr w:rsidR="00E63639">
      <w:tc>
        <w:tcPr>
          <w:tcW w:w="975" w:type="dxa"/>
          <w:tcMar>
            <w:top w:w="100" w:type="dxa"/>
            <w:left w:w="100" w:type="dxa"/>
            <w:bottom w:w="100" w:type="dxa"/>
            <w:right w:w="100" w:type="dxa"/>
          </w:tcMar>
        </w:tcPr>
        <w:p w:rsidR="00E63639" w:rsidRDefault="00E63639">
          <w:pPr>
            <w:spacing w:after="720" w:line="240" w:lineRule="auto"/>
            <w:contextualSpacing w:val="0"/>
          </w:pPr>
        </w:p>
      </w:tc>
      <w:tc>
        <w:tcPr>
          <w:tcW w:w="8025" w:type="dxa"/>
          <w:tcMar>
            <w:top w:w="100" w:type="dxa"/>
            <w:left w:w="100" w:type="dxa"/>
            <w:bottom w:w="100" w:type="dxa"/>
            <w:right w:w="100" w:type="dxa"/>
          </w:tcMar>
        </w:tcPr>
        <w:p w:rsidR="00BC4B6E" w:rsidRDefault="00BC4B6E">
          <w:pPr>
            <w:contextualSpacing w:val="0"/>
            <w:rPr>
              <w:color w:val="B7B7B7"/>
              <w:sz w:val="14"/>
              <w:szCs w:val="14"/>
            </w:rPr>
          </w:pPr>
        </w:p>
        <w:p w:rsidR="00E63639" w:rsidRDefault="007D6A7D">
          <w:pPr>
            <w:contextualSpacing w:val="0"/>
          </w:pPr>
          <w:r>
            <w:rPr>
              <w:color w:val="B7B7B7"/>
              <w:sz w:val="14"/>
              <w:szCs w:val="14"/>
            </w:rPr>
            <w:t>Wimborne Academy Trust, a company limited by guarantee registered in England and Wales with company number 09362004.  Registered office address: ℅ Allenbourn Middle School, East Borough, Wimborne Minster, Dorset BH21 1PL. Wimborne Academy Trust is an exempt charity.</w:t>
          </w:r>
        </w:p>
      </w:tc>
    </w:tr>
  </w:tbl>
  <w:p w:rsidR="00E63639" w:rsidRDefault="00E63639"/>
  <w:p w:rsidR="00E63639" w:rsidRDefault="00E6363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1"/>
      <w:tblW w:w="9000" w:type="dxa"/>
      <w:tblInd w:w="-100" w:type="dxa"/>
      <w:tblLayout w:type="fixed"/>
      <w:tblLook w:val="0600" w:firstRow="0" w:lastRow="0" w:firstColumn="0" w:lastColumn="0" w:noHBand="1" w:noVBand="1"/>
    </w:tblPr>
    <w:tblGrid>
      <w:gridCol w:w="1440"/>
      <w:gridCol w:w="7560"/>
    </w:tblGrid>
    <w:tr w:rsidR="00E63639">
      <w:tc>
        <w:tcPr>
          <w:tcW w:w="1440" w:type="dxa"/>
          <w:tcMar>
            <w:top w:w="100" w:type="dxa"/>
            <w:left w:w="100" w:type="dxa"/>
            <w:bottom w:w="100" w:type="dxa"/>
            <w:right w:w="100" w:type="dxa"/>
          </w:tcMar>
        </w:tcPr>
        <w:p w:rsidR="00E63639" w:rsidRDefault="00E56345" w:rsidP="00BC4B6E">
          <w:pPr>
            <w:spacing w:line="240" w:lineRule="auto"/>
            <w:contextualSpacing w:val="0"/>
          </w:pPr>
          <w:bookmarkStart w:id="1" w:name="h.gjdgxs" w:colFirst="0" w:colLast="0"/>
          <w:bookmarkEnd w:id="1"/>
          <w:r>
            <w:rPr>
              <w:noProof/>
            </w:rPr>
            <w:drawing>
              <wp:inline distT="0" distB="0" distL="0" distR="0" wp14:anchorId="0A8BEA9E" wp14:editId="34B46593">
                <wp:extent cx="781050" cy="444500"/>
                <wp:effectExtent l="0" t="0" r="0" b="0"/>
                <wp:docPr id="78" name="image05.jpg" descr="LOGO - WAT B&amp;W HIGH RES.jpg"/>
                <wp:cNvGraphicFramePr/>
                <a:graphic xmlns:a="http://schemas.openxmlformats.org/drawingml/2006/main">
                  <a:graphicData uri="http://schemas.openxmlformats.org/drawingml/2006/picture">
                    <pic:pic xmlns:pic="http://schemas.openxmlformats.org/drawingml/2006/picture">
                      <pic:nvPicPr>
                        <pic:cNvPr id="78" name="image05.jpg" descr="LOGO - WAT B&amp;W HIGH RES.jpg"/>
                        <pic:cNvPicPr/>
                      </pic:nvPicPr>
                      <pic:blipFill>
                        <a:blip r:embed="rId1"/>
                        <a:srcRect/>
                        <a:stretch>
                          <a:fillRect/>
                        </a:stretch>
                      </pic:blipFill>
                      <pic:spPr>
                        <a:xfrm>
                          <a:off x="0" y="0"/>
                          <a:ext cx="781050" cy="444500"/>
                        </a:xfrm>
                        <a:prstGeom prst="rect">
                          <a:avLst/>
                        </a:prstGeom>
                        <a:ln/>
                      </pic:spPr>
                    </pic:pic>
                  </a:graphicData>
                </a:graphic>
              </wp:inline>
            </w:drawing>
          </w:r>
        </w:p>
      </w:tc>
      <w:tc>
        <w:tcPr>
          <w:tcW w:w="7560" w:type="dxa"/>
          <w:tcMar>
            <w:top w:w="100" w:type="dxa"/>
            <w:left w:w="100" w:type="dxa"/>
            <w:bottom w:w="100" w:type="dxa"/>
            <w:right w:w="100" w:type="dxa"/>
          </w:tcMar>
        </w:tcPr>
        <w:p w:rsidR="00BC4B6E" w:rsidRDefault="007D6A7D" w:rsidP="00BC4B6E">
          <w:pPr>
            <w:ind w:left="-105"/>
            <w:contextualSpacing w:val="0"/>
            <w:jc w:val="right"/>
            <w:rPr>
              <w:color w:val="B7B7B7"/>
              <w:sz w:val="16"/>
              <w:szCs w:val="16"/>
            </w:rPr>
          </w:pPr>
          <w:r>
            <w:rPr>
              <w:noProof/>
            </w:rPr>
            <w:drawing>
              <wp:inline distT="114300" distB="114300" distL="114300" distR="114300">
                <wp:extent cx="685800" cy="558800"/>
                <wp:effectExtent l="0" t="0" r="0" b="0"/>
                <wp:docPr id="15" name="image03.png" descr="Merley footer images.png"/>
                <wp:cNvGraphicFramePr/>
                <a:graphic xmlns:a="http://schemas.openxmlformats.org/drawingml/2006/main">
                  <a:graphicData uri="http://schemas.openxmlformats.org/drawingml/2006/picture">
                    <pic:pic xmlns:pic="http://schemas.openxmlformats.org/drawingml/2006/picture">
                      <pic:nvPicPr>
                        <pic:cNvPr id="0" name="image03.png" descr="Merley footer images.png"/>
                        <pic:cNvPicPr preferRelativeResize="0"/>
                      </pic:nvPicPr>
                      <pic:blipFill rotWithShape="1">
                        <a:blip r:embed="rId2"/>
                        <a:srcRect r="85306"/>
                        <a:stretch/>
                      </pic:blipFill>
                      <pic:spPr bwMode="auto">
                        <a:xfrm>
                          <a:off x="0" y="0"/>
                          <a:ext cx="685800" cy="558800"/>
                        </a:xfrm>
                        <a:prstGeom prst="rect">
                          <a:avLst/>
                        </a:prstGeom>
                        <a:ln>
                          <a:noFill/>
                        </a:ln>
                        <a:extLst>
                          <a:ext uri="{53640926-AAD7-44D8-BBD7-CCE9431645EC}">
                            <a14:shadowObscured xmlns:a14="http://schemas.microsoft.com/office/drawing/2010/main"/>
                          </a:ext>
                        </a:extLst>
                      </pic:spPr>
                    </pic:pic>
                  </a:graphicData>
                </a:graphic>
              </wp:inline>
            </w:drawing>
          </w:r>
        </w:p>
        <w:p w:rsidR="00E63639" w:rsidRDefault="007D6A7D" w:rsidP="00BC4B6E">
          <w:pPr>
            <w:ind w:left="-105"/>
            <w:contextualSpacing w:val="0"/>
            <w:jc w:val="right"/>
          </w:pPr>
          <w:proofErr w:type="spellStart"/>
          <w:r>
            <w:rPr>
              <w:color w:val="B7B7B7"/>
              <w:sz w:val="16"/>
              <w:szCs w:val="16"/>
            </w:rPr>
            <w:t>Allenbourn</w:t>
          </w:r>
          <w:proofErr w:type="spellEnd"/>
          <w:r>
            <w:rPr>
              <w:color w:val="B7B7B7"/>
              <w:sz w:val="16"/>
              <w:szCs w:val="16"/>
            </w:rPr>
            <w:t xml:space="preserve"> Middle School   </w:t>
          </w:r>
          <w:proofErr w:type="spellStart"/>
          <w:r>
            <w:rPr>
              <w:color w:val="B7B7B7"/>
              <w:sz w:val="16"/>
              <w:szCs w:val="16"/>
            </w:rPr>
            <w:t>Colehill</w:t>
          </w:r>
          <w:proofErr w:type="spellEnd"/>
          <w:r>
            <w:rPr>
              <w:color w:val="B7B7B7"/>
              <w:sz w:val="16"/>
              <w:szCs w:val="16"/>
            </w:rPr>
            <w:t xml:space="preserve"> First School   </w:t>
          </w:r>
          <w:proofErr w:type="spellStart"/>
          <w:r>
            <w:rPr>
              <w:color w:val="B7B7B7"/>
              <w:sz w:val="16"/>
              <w:szCs w:val="16"/>
            </w:rPr>
            <w:t>Hayeswood</w:t>
          </w:r>
          <w:proofErr w:type="spellEnd"/>
          <w:r>
            <w:rPr>
              <w:color w:val="B7B7B7"/>
              <w:sz w:val="16"/>
              <w:szCs w:val="16"/>
            </w:rPr>
            <w:t xml:space="preserve"> First School   </w:t>
          </w:r>
          <w:proofErr w:type="spellStart"/>
          <w:r>
            <w:rPr>
              <w:color w:val="B7B7B7"/>
              <w:sz w:val="16"/>
              <w:szCs w:val="16"/>
            </w:rPr>
            <w:t>Merley</w:t>
          </w:r>
          <w:proofErr w:type="spellEnd"/>
          <w:r>
            <w:rPr>
              <w:color w:val="B7B7B7"/>
              <w:sz w:val="16"/>
              <w:szCs w:val="16"/>
            </w:rPr>
            <w:t xml:space="preserve"> First School</w:t>
          </w:r>
        </w:p>
        <w:p w:rsidR="00E63639" w:rsidRDefault="007D6A7D" w:rsidP="00BC4B6E">
          <w:pPr>
            <w:ind w:left="-105"/>
            <w:contextualSpacing w:val="0"/>
            <w:jc w:val="right"/>
          </w:pPr>
          <w:r>
            <w:rPr>
              <w:color w:val="B7B7B7"/>
              <w:sz w:val="16"/>
              <w:szCs w:val="16"/>
            </w:rPr>
            <w:t>St John’s First School   St Michael’s Middle School   Witchampton First School</w:t>
          </w:r>
        </w:p>
        <w:p w:rsidR="00E63639" w:rsidRDefault="00E63639" w:rsidP="00BC4B6E">
          <w:pPr>
            <w:ind w:left="-105"/>
            <w:contextualSpacing w:val="0"/>
          </w:pPr>
        </w:p>
        <w:p w:rsidR="00E63639" w:rsidRDefault="007D6A7D" w:rsidP="00BC4B6E">
          <w:pPr>
            <w:ind w:left="-105"/>
            <w:contextualSpacing w:val="0"/>
          </w:pPr>
          <w:r>
            <w:rPr>
              <w:color w:val="B7B7B7"/>
              <w:sz w:val="12"/>
              <w:szCs w:val="12"/>
            </w:rPr>
            <w:t>Wimborne Academy Trust, a company limited by guarantee registered in England and Wales with company number 09362004.  Registered office address: ℅ Allenbourn Middle School, East Borough, Wimborne Minster, Dorset BH21 1PL. Wimborne Academy Trust is an exempt charity.</w:t>
          </w:r>
        </w:p>
      </w:tc>
    </w:tr>
  </w:tbl>
  <w:p w:rsidR="00E63639" w:rsidRDefault="00E636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0A5" w:rsidRDefault="00EC50A5">
      <w:pPr>
        <w:spacing w:line="240" w:lineRule="auto"/>
      </w:pPr>
      <w:r>
        <w:separator/>
      </w:r>
    </w:p>
  </w:footnote>
  <w:footnote w:type="continuationSeparator" w:id="0">
    <w:p w:rsidR="00EC50A5" w:rsidRDefault="00EC50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247" w:rsidRDefault="008912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6E" w:rsidRDefault="00BC4B6E"/>
  <w:p w:rsidR="00BC4B6E" w:rsidRDefault="00BC4B6E"/>
  <w:p w:rsidR="00E63639" w:rsidRDefault="007D6A7D">
    <w:r>
      <w:rPr>
        <w:noProof/>
      </w:rPr>
      <w:drawing>
        <wp:inline distT="114300" distB="114300" distL="114300" distR="114300">
          <wp:extent cx="1278255" cy="1242688"/>
          <wp:effectExtent l="0" t="0" r="0" b="0"/>
          <wp:docPr id="13" name="image01.png" descr="Merley.png"/>
          <wp:cNvGraphicFramePr/>
          <a:graphic xmlns:a="http://schemas.openxmlformats.org/drawingml/2006/main">
            <a:graphicData uri="http://schemas.openxmlformats.org/drawingml/2006/picture">
              <pic:pic xmlns:pic="http://schemas.openxmlformats.org/drawingml/2006/picture">
                <pic:nvPicPr>
                  <pic:cNvPr id="0" name="image01.png" descr="Merley.png"/>
                  <pic:cNvPicPr preferRelativeResize="0"/>
                </pic:nvPicPr>
                <pic:blipFill>
                  <a:blip r:embed="rId1"/>
                  <a:srcRect/>
                  <a:stretch>
                    <a:fillRect/>
                  </a:stretch>
                </pic:blipFill>
                <pic:spPr>
                  <a:xfrm>
                    <a:off x="0" y="0"/>
                    <a:ext cx="1281281" cy="1245629"/>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0"/>
      <w:tblW w:w="9000" w:type="dxa"/>
      <w:tblInd w:w="-100" w:type="dxa"/>
      <w:tblLayout w:type="fixed"/>
      <w:tblLook w:val="0600" w:firstRow="0" w:lastRow="0" w:firstColumn="0" w:lastColumn="0" w:noHBand="1" w:noVBand="1"/>
    </w:tblPr>
    <w:tblGrid>
      <w:gridCol w:w="2625"/>
      <w:gridCol w:w="6375"/>
    </w:tblGrid>
    <w:tr w:rsidR="00E63639">
      <w:tc>
        <w:tcPr>
          <w:tcW w:w="2625" w:type="dxa"/>
          <w:tcMar>
            <w:top w:w="100" w:type="dxa"/>
            <w:left w:w="100" w:type="dxa"/>
            <w:bottom w:w="100" w:type="dxa"/>
            <w:right w:w="100" w:type="dxa"/>
          </w:tcMar>
        </w:tcPr>
        <w:p w:rsidR="00E63639" w:rsidRDefault="007D6A7D">
          <w:pPr>
            <w:spacing w:before="720" w:line="240" w:lineRule="auto"/>
            <w:contextualSpacing w:val="0"/>
            <w:jc w:val="center"/>
          </w:pPr>
          <w:r>
            <w:rPr>
              <w:noProof/>
            </w:rPr>
            <w:drawing>
              <wp:inline distT="114300" distB="114300" distL="114300" distR="114300">
                <wp:extent cx="1228725" cy="1228725"/>
                <wp:effectExtent l="0" t="0" r="0" b="0"/>
                <wp:docPr id="14" name="image04.png" descr="Merley.png"/>
                <wp:cNvGraphicFramePr/>
                <a:graphic xmlns:a="http://schemas.openxmlformats.org/drawingml/2006/main">
                  <a:graphicData uri="http://schemas.openxmlformats.org/drawingml/2006/picture">
                    <pic:pic xmlns:pic="http://schemas.openxmlformats.org/drawingml/2006/picture">
                      <pic:nvPicPr>
                        <pic:cNvPr id="0" name="image04.png" descr="Merley.png"/>
                        <pic:cNvPicPr preferRelativeResize="0"/>
                      </pic:nvPicPr>
                      <pic:blipFill>
                        <a:blip r:embed="rId1"/>
                        <a:srcRect/>
                        <a:stretch>
                          <a:fillRect/>
                        </a:stretch>
                      </pic:blipFill>
                      <pic:spPr>
                        <a:xfrm>
                          <a:off x="0" y="0"/>
                          <a:ext cx="1228725" cy="1228725"/>
                        </a:xfrm>
                        <a:prstGeom prst="rect">
                          <a:avLst/>
                        </a:prstGeom>
                        <a:ln/>
                      </pic:spPr>
                    </pic:pic>
                  </a:graphicData>
                </a:graphic>
              </wp:inline>
            </w:drawing>
          </w:r>
        </w:p>
      </w:tc>
      <w:tc>
        <w:tcPr>
          <w:tcW w:w="6375" w:type="dxa"/>
          <w:tcMar>
            <w:top w:w="100" w:type="dxa"/>
            <w:left w:w="100" w:type="dxa"/>
            <w:bottom w:w="100" w:type="dxa"/>
            <w:right w:w="100" w:type="dxa"/>
          </w:tcMar>
        </w:tcPr>
        <w:p w:rsidR="0093277C" w:rsidRPr="0093277C" w:rsidRDefault="007D6A7D">
          <w:pPr>
            <w:spacing w:before="720" w:line="240" w:lineRule="auto"/>
            <w:contextualSpacing w:val="0"/>
            <w:jc w:val="right"/>
            <w:rPr>
              <w:color w:val="274E13"/>
              <w:sz w:val="28"/>
              <w:szCs w:val="28"/>
            </w:rPr>
          </w:pPr>
          <w:r w:rsidRPr="0093277C">
            <w:rPr>
              <w:b/>
              <w:color w:val="274E13"/>
              <w:sz w:val="28"/>
              <w:szCs w:val="28"/>
            </w:rPr>
            <w:t>Merley First School</w:t>
          </w:r>
        </w:p>
        <w:p w:rsidR="00E63639" w:rsidRDefault="007D6A7D" w:rsidP="0093277C">
          <w:pPr>
            <w:spacing w:line="240" w:lineRule="auto"/>
            <w:contextualSpacing w:val="0"/>
            <w:jc w:val="right"/>
          </w:pPr>
          <w:r>
            <w:rPr>
              <w:color w:val="274E13"/>
              <w:sz w:val="20"/>
              <w:szCs w:val="20"/>
            </w:rPr>
            <w:t>Oakley Straight, Merley, Wimborne, BH21 1SD</w:t>
          </w:r>
        </w:p>
        <w:p w:rsidR="00E63639" w:rsidRDefault="00D4231A">
          <w:pPr>
            <w:spacing w:line="240" w:lineRule="auto"/>
            <w:contextualSpacing w:val="0"/>
            <w:jc w:val="right"/>
          </w:pPr>
          <w:hyperlink r:id="rId2" w:history="1">
            <w:r w:rsidR="00891247" w:rsidRPr="00A749C9">
              <w:rPr>
                <w:rStyle w:val="Hyperlink"/>
                <w:sz w:val="20"/>
                <w:szCs w:val="20"/>
              </w:rPr>
              <w:t>office@merleyfirstschool.net</w:t>
            </w:r>
          </w:hyperlink>
          <w:r w:rsidR="007D6A7D">
            <w:rPr>
              <w:color w:val="274E13"/>
              <w:sz w:val="20"/>
              <w:szCs w:val="20"/>
            </w:rPr>
            <w:t xml:space="preserve">     www.merleyfirstschool.com</w:t>
          </w:r>
        </w:p>
        <w:p w:rsidR="00E63639" w:rsidRDefault="007D6A7D">
          <w:pPr>
            <w:spacing w:line="240" w:lineRule="auto"/>
            <w:contextualSpacing w:val="0"/>
            <w:jc w:val="right"/>
          </w:pPr>
          <w:r>
            <w:rPr>
              <w:color w:val="274E13"/>
              <w:sz w:val="20"/>
              <w:szCs w:val="20"/>
            </w:rPr>
            <w:t>Tel: 01202 888455</w:t>
          </w:r>
        </w:p>
        <w:p w:rsidR="00E63639" w:rsidRDefault="00DA67C0">
          <w:pPr>
            <w:spacing w:line="240" w:lineRule="auto"/>
            <w:contextualSpacing w:val="0"/>
            <w:jc w:val="right"/>
          </w:pPr>
          <w:proofErr w:type="spellStart"/>
          <w:r>
            <w:rPr>
              <w:color w:val="274E13"/>
              <w:sz w:val="20"/>
              <w:szCs w:val="20"/>
            </w:rPr>
            <w:t>Headteacher</w:t>
          </w:r>
          <w:proofErr w:type="spellEnd"/>
          <w:r>
            <w:rPr>
              <w:color w:val="274E13"/>
              <w:sz w:val="20"/>
              <w:szCs w:val="20"/>
            </w:rPr>
            <w:t>:</w:t>
          </w:r>
          <w:r w:rsidR="007D6A7D">
            <w:rPr>
              <w:color w:val="274E13"/>
              <w:sz w:val="20"/>
              <w:szCs w:val="20"/>
            </w:rPr>
            <w:t xml:space="preserve"> Jane Phillips  </w:t>
          </w:r>
          <w:r w:rsidR="00891247" w:rsidRPr="00891247">
            <w:rPr>
              <w:color w:val="1155CC"/>
              <w:sz w:val="20"/>
              <w:szCs w:val="20"/>
              <w:u w:val="single"/>
            </w:rPr>
            <w:t>miss.</w:t>
          </w:r>
          <w:r w:rsidR="00891247">
            <w:rPr>
              <w:color w:val="1155CC"/>
              <w:sz w:val="20"/>
              <w:szCs w:val="20"/>
              <w:u w:val="single"/>
            </w:rPr>
            <w:t>phillips@merleyfirstschool.net</w:t>
          </w:r>
        </w:p>
      </w:tc>
    </w:tr>
  </w:tbl>
  <w:p w:rsidR="00E63639" w:rsidRDefault="00E636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D3539"/>
    <w:multiLevelType w:val="hybridMultilevel"/>
    <w:tmpl w:val="108882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6D62819"/>
    <w:multiLevelType w:val="hybridMultilevel"/>
    <w:tmpl w:val="0E402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EA2374"/>
    <w:multiLevelType w:val="hybridMultilevel"/>
    <w:tmpl w:val="D2C2E72A"/>
    <w:lvl w:ilvl="0" w:tplc="0409000F">
      <w:start w:val="1"/>
      <w:numFmt w:val="decimal"/>
      <w:lvlText w:val="%1."/>
      <w:lvlJc w:val="left"/>
      <w:pPr>
        <w:tabs>
          <w:tab w:val="num" w:pos="720"/>
        </w:tabs>
        <w:ind w:left="720" w:hanging="360"/>
      </w:pPr>
    </w:lvl>
    <w:lvl w:ilvl="1" w:tplc="EDAEAFD4">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39"/>
    <w:rsid w:val="001E3A35"/>
    <w:rsid w:val="0030418A"/>
    <w:rsid w:val="00415A17"/>
    <w:rsid w:val="005550A4"/>
    <w:rsid w:val="006D5C75"/>
    <w:rsid w:val="006E1C89"/>
    <w:rsid w:val="00793DA2"/>
    <w:rsid w:val="007D4188"/>
    <w:rsid w:val="007D6A7D"/>
    <w:rsid w:val="008826F7"/>
    <w:rsid w:val="00891247"/>
    <w:rsid w:val="0093277C"/>
    <w:rsid w:val="00981C62"/>
    <w:rsid w:val="00A17921"/>
    <w:rsid w:val="00A90B7C"/>
    <w:rsid w:val="00B2486D"/>
    <w:rsid w:val="00BC14BA"/>
    <w:rsid w:val="00BC4B6E"/>
    <w:rsid w:val="00CC0D30"/>
    <w:rsid w:val="00CE7DC4"/>
    <w:rsid w:val="00CF4334"/>
    <w:rsid w:val="00D4231A"/>
    <w:rsid w:val="00DA67C0"/>
    <w:rsid w:val="00DE5471"/>
    <w:rsid w:val="00E130F2"/>
    <w:rsid w:val="00E56345"/>
    <w:rsid w:val="00E63639"/>
    <w:rsid w:val="00EC50A5"/>
    <w:rsid w:val="00F65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255F568-C7BF-43A5-A7C8-C6F1CF98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roid Sans" w:eastAsia="Droid Sans" w:hAnsi="Droid Sans" w:cs="Droid Sans"/>
        <w:color w:val="000000"/>
        <w:sz w:val="24"/>
        <w:szCs w:val="24"/>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color w:val="666666"/>
      <w:sz w:val="72"/>
      <w:szCs w:val="7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BC4B6E"/>
    <w:pPr>
      <w:tabs>
        <w:tab w:val="center" w:pos="4513"/>
        <w:tab w:val="right" w:pos="9026"/>
      </w:tabs>
      <w:spacing w:line="240" w:lineRule="auto"/>
    </w:pPr>
  </w:style>
  <w:style w:type="character" w:customStyle="1" w:styleId="HeaderChar">
    <w:name w:val="Header Char"/>
    <w:basedOn w:val="DefaultParagraphFont"/>
    <w:link w:val="Header"/>
    <w:uiPriority w:val="99"/>
    <w:rsid w:val="00BC4B6E"/>
  </w:style>
  <w:style w:type="paragraph" w:styleId="Footer">
    <w:name w:val="footer"/>
    <w:basedOn w:val="Normal"/>
    <w:link w:val="FooterChar"/>
    <w:uiPriority w:val="99"/>
    <w:unhideWhenUsed/>
    <w:rsid w:val="00BC4B6E"/>
    <w:pPr>
      <w:tabs>
        <w:tab w:val="center" w:pos="4513"/>
        <w:tab w:val="right" w:pos="9026"/>
      </w:tabs>
      <w:spacing w:line="240" w:lineRule="auto"/>
    </w:pPr>
  </w:style>
  <w:style w:type="character" w:customStyle="1" w:styleId="FooterChar">
    <w:name w:val="Footer Char"/>
    <w:basedOn w:val="DefaultParagraphFont"/>
    <w:link w:val="Footer"/>
    <w:uiPriority w:val="99"/>
    <w:rsid w:val="00BC4B6E"/>
  </w:style>
  <w:style w:type="character" w:styleId="Hyperlink">
    <w:name w:val="Hyperlink"/>
    <w:basedOn w:val="DefaultParagraphFont"/>
    <w:uiPriority w:val="99"/>
    <w:unhideWhenUsed/>
    <w:rsid w:val="00891247"/>
    <w:rPr>
      <w:color w:val="0563C1" w:themeColor="hyperlink"/>
      <w:u w:val="single"/>
    </w:rPr>
  </w:style>
  <w:style w:type="paragraph" w:styleId="ListParagraph">
    <w:name w:val="List Paragraph"/>
    <w:basedOn w:val="Normal"/>
    <w:uiPriority w:val="34"/>
    <w:qFormat/>
    <w:rsid w:val="008826F7"/>
    <w:pPr>
      <w:ind w:left="720"/>
      <w:contextualSpacing/>
    </w:pPr>
  </w:style>
  <w:style w:type="paragraph" w:styleId="BalloonText">
    <w:name w:val="Balloon Text"/>
    <w:basedOn w:val="Normal"/>
    <w:link w:val="BalloonTextChar"/>
    <w:uiPriority w:val="99"/>
    <w:semiHidden/>
    <w:unhideWhenUsed/>
    <w:rsid w:val="00B248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2423">
      <w:bodyDiv w:val="1"/>
      <w:marLeft w:val="0"/>
      <w:marRight w:val="0"/>
      <w:marTop w:val="0"/>
      <w:marBottom w:val="0"/>
      <w:divBdr>
        <w:top w:val="none" w:sz="0" w:space="0" w:color="auto"/>
        <w:left w:val="none" w:sz="0" w:space="0" w:color="auto"/>
        <w:bottom w:val="none" w:sz="0" w:space="0" w:color="auto"/>
        <w:right w:val="none" w:sz="0" w:space="0" w:color="auto"/>
      </w:divBdr>
    </w:div>
    <w:div w:id="1187059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office@merleyfirstschool.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Phillips</dc:creator>
  <cp:lastModifiedBy>Katie Harvey</cp:lastModifiedBy>
  <cp:revision>5</cp:revision>
  <cp:lastPrinted>2016-06-09T12:53:00Z</cp:lastPrinted>
  <dcterms:created xsi:type="dcterms:W3CDTF">2016-06-09T12:53:00Z</dcterms:created>
  <dcterms:modified xsi:type="dcterms:W3CDTF">2016-06-09T13:24:00Z</dcterms:modified>
</cp:coreProperties>
</file>